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DE0" w:rsidRDefault="000E045D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>Пояснительная записка к</w:t>
      </w:r>
      <w:r w:rsidR="00121429">
        <w:rPr>
          <w:rFonts w:ascii="Times New Roman" w:hAnsi="Times New Roman" w:cs="Times New Roman"/>
          <w:b/>
          <w:sz w:val="24"/>
          <w:szCs w:val="24"/>
        </w:rPr>
        <w:br/>
      </w:r>
      <w:r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17111D" w:rsidRPr="0017111D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17111D" w:rsidRPr="0017111D">
        <w:rPr>
          <w:rFonts w:ascii="Times New Roman" w:hAnsi="Times New Roman" w:cs="Times New Roman"/>
          <w:b/>
          <w:sz w:val="24"/>
          <w:szCs w:val="24"/>
        </w:rPr>
        <w:t xml:space="preserve"> РК ____-20__ «Маскировочный комплект синтетический. Технические условия»</w:t>
      </w:r>
    </w:p>
    <w:p w:rsidR="000E045D" w:rsidRDefault="000E045D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1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Техническое обоснование разработки стандарта</w:t>
      </w:r>
    </w:p>
    <w:p w:rsidR="00212D07" w:rsidRPr="00212D07" w:rsidRDefault="00212D07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1429" w:rsidRDefault="00EC6D75" w:rsidP="00121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45667079"/>
      <w:r w:rsidR="00121429" w:rsidRPr="00121429">
        <w:rPr>
          <w:rFonts w:ascii="Times New Roman" w:hAnsi="Times New Roman" w:cs="Times New Roman"/>
          <w:sz w:val="24"/>
          <w:szCs w:val="24"/>
        </w:rPr>
        <w:t xml:space="preserve">При исполнении государственного оборонного заказа как Заказчик так и Исполнитель столкнулись с отсутствием документа </w:t>
      </w:r>
      <w:r w:rsidR="00121429">
        <w:rPr>
          <w:rFonts w:ascii="Times New Roman" w:hAnsi="Times New Roman" w:cs="Times New Roman"/>
          <w:sz w:val="24"/>
          <w:szCs w:val="24"/>
        </w:rPr>
        <w:t xml:space="preserve">по стандартизации (ГОСТ, </w:t>
      </w:r>
      <w:proofErr w:type="gramStart"/>
      <w:r w:rsidR="00121429" w:rsidRPr="00121429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121429" w:rsidRPr="00121429">
        <w:rPr>
          <w:rFonts w:ascii="Times New Roman" w:hAnsi="Times New Roman" w:cs="Times New Roman"/>
          <w:sz w:val="24"/>
          <w:szCs w:val="24"/>
        </w:rPr>
        <w:t xml:space="preserve"> РК)</w:t>
      </w:r>
      <w:bookmarkStart w:id="1" w:name="_GoBack"/>
      <w:bookmarkEnd w:id="1"/>
      <w:r w:rsidR="00121429" w:rsidRPr="00121429">
        <w:rPr>
          <w:rFonts w:ascii="Times New Roman" w:hAnsi="Times New Roman" w:cs="Times New Roman"/>
          <w:sz w:val="24"/>
          <w:szCs w:val="24"/>
        </w:rPr>
        <w:t xml:space="preserve"> на данную продукцию. </w:t>
      </w:r>
    </w:p>
    <w:p w:rsidR="00121429" w:rsidRDefault="00121429" w:rsidP="0012142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429">
        <w:rPr>
          <w:rFonts w:ascii="Times New Roman" w:hAnsi="Times New Roman" w:cs="Times New Roman"/>
          <w:sz w:val="24"/>
          <w:szCs w:val="24"/>
        </w:rPr>
        <w:t>При отсутствии документа по стандартизации невозможно получить сертификат соответствия, поскольку органы по подтверждению соответствия аккредитуются на соответствие определенным стандартам.</w:t>
      </w:r>
    </w:p>
    <w:p w:rsidR="00121429" w:rsidRPr="00121429" w:rsidRDefault="00121429" w:rsidP="0012142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1429">
        <w:rPr>
          <w:rFonts w:ascii="Times New Roman" w:hAnsi="Times New Roman" w:cs="Times New Roman"/>
          <w:sz w:val="24"/>
          <w:szCs w:val="24"/>
        </w:rPr>
        <w:t>В целях урегулирования отношений между заказчиком и исполнителем от производства до приемки данной продукции необходимо разработать национальный стандарт.</w:t>
      </w:r>
    </w:p>
    <w:p w:rsidR="00311F04" w:rsidRPr="00121429" w:rsidRDefault="00311F04" w:rsidP="00121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21429">
        <w:rPr>
          <w:rFonts w:ascii="Times New Roman" w:hAnsi="Times New Roman" w:cs="Times New Roman"/>
          <w:b/>
          <w:sz w:val="24"/>
          <w:szCs w:val="24"/>
        </w:rPr>
        <w:tab/>
      </w:r>
      <w:r w:rsidRPr="00121429">
        <w:rPr>
          <w:rFonts w:ascii="Times New Roman" w:hAnsi="Times New Roman" w:cs="Times New Roman"/>
          <w:sz w:val="24"/>
          <w:szCs w:val="24"/>
        </w:rPr>
        <w:t xml:space="preserve">При анализе действующих документов по стандартизации </w:t>
      </w:r>
      <w:r w:rsidR="00DC4EBF" w:rsidRPr="00121429">
        <w:rPr>
          <w:rFonts w:ascii="Times New Roman" w:hAnsi="Times New Roman" w:cs="Times New Roman"/>
          <w:sz w:val="24"/>
          <w:szCs w:val="24"/>
        </w:rPr>
        <w:t xml:space="preserve">было </w:t>
      </w:r>
      <w:r w:rsidRPr="00121429">
        <w:rPr>
          <w:rFonts w:ascii="Times New Roman" w:hAnsi="Times New Roman" w:cs="Times New Roman"/>
          <w:sz w:val="24"/>
          <w:szCs w:val="24"/>
        </w:rPr>
        <w:t>выявлено отсутствие документов по стандартизации с соответствующим объектом стандартизации.</w:t>
      </w:r>
    </w:p>
    <w:bookmarkEnd w:id="0"/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2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Основание разработки стандарта</w:t>
      </w:r>
      <w:r w:rsidR="000E045D">
        <w:rPr>
          <w:rFonts w:ascii="Times New Roman" w:hAnsi="Times New Roman" w:cs="Times New Roman"/>
          <w:b/>
          <w:sz w:val="24"/>
          <w:szCs w:val="24"/>
        </w:rPr>
        <w:t xml:space="preserve"> с указанием соответствующего задания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E045D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B71020">
        <w:rPr>
          <w:rFonts w:ascii="Times New Roman" w:hAnsi="Times New Roman" w:cs="Times New Roman"/>
          <w:sz w:val="24"/>
          <w:szCs w:val="24"/>
        </w:rPr>
        <w:t>на 202</w:t>
      </w:r>
      <w:r w:rsidR="008A738F">
        <w:rPr>
          <w:rFonts w:ascii="Times New Roman" w:hAnsi="Times New Roman" w:cs="Times New Roman"/>
          <w:sz w:val="24"/>
          <w:szCs w:val="24"/>
        </w:rPr>
        <w:t>1</w:t>
      </w:r>
      <w:r w:rsidR="00B71020">
        <w:rPr>
          <w:rFonts w:ascii="Times New Roman" w:hAnsi="Times New Roman" w:cs="Times New Roman"/>
          <w:sz w:val="24"/>
          <w:szCs w:val="24"/>
        </w:rPr>
        <w:t xml:space="preserve"> </w:t>
      </w:r>
      <w:r w:rsidR="00B71020" w:rsidRPr="006B508E">
        <w:rPr>
          <w:rFonts w:ascii="Times New Roman" w:hAnsi="Times New Roman" w:cs="Times New Roman"/>
          <w:sz w:val="24"/>
          <w:szCs w:val="24"/>
        </w:rPr>
        <w:t>год,</w:t>
      </w:r>
      <w:r w:rsidR="00E56F97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</w:t>
      </w:r>
      <w:r w:rsidR="006B508E">
        <w:rPr>
          <w:rFonts w:ascii="Times New Roman" w:hAnsi="Times New Roman" w:cs="Times New Roman"/>
          <w:sz w:val="24"/>
          <w:szCs w:val="24"/>
        </w:rPr>
        <w:t xml:space="preserve">и метрологии Министерства торговли и интеграции от </w:t>
      </w:r>
      <w:r w:rsidR="008A738F">
        <w:rPr>
          <w:rFonts w:ascii="Times New Roman" w:hAnsi="Times New Roman" w:cs="Times New Roman"/>
          <w:sz w:val="24"/>
          <w:szCs w:val="24"/>
        </w:rPr>
        <w:t>04</w:t>
      </w:r>
      <w:r w:rsidR="006B508E">
        <w:rPr>
          <w:rFonts w:ascii="Times New Roman" w:hAnsi="Times New Roman" w:cs="Times New Roman"/>
          <w:sz w:val="24"/>
          <w:szCs w:val="24"/>
        </w:rPr>
        <w:t xml:space="preserve"> </w:t>
      </w:r>
      <w:r w:rsidR="008A738F">
        <w:rPr>
          <w:rFonts w:ascii="Times New Roman" w:hAnsi="Times New Roman" w:cs="Times New Roman"/>
          <w:sz w:val="24"/>
          <w:szCs w:val="24"/>
        </w:rPr>
        <w:t>февраля</w:t>
      </w:r>
      <w:r w:rsidR="006B508E">
        <w:rPr>
          <w:rFonts w:ascii="Times New Roman" w:hAnsi="Times New Roman" w:cs="Times New Roman"/>
          <w:sz w:val="24"/>
          <w:szCs w:val="24"/>
        </w:rPr>
        <w:t xml:space="preserve"> 202</w:t>
      </w:r>
      <w:r w:rsidR="008A738F">
        <w:rPr>
          <w:rFonts w:ascii="Times New Roman" w:hAnsi="Times New Roman" w:cs="Times New Roman"/>
          <w:sz w:val="24"/>
          <w:szCs w:val="24"/>
        </w:rPr>
        <w:t>1</w:t>
      </w:r>
      <w:r w:rsidR="006B508E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8A738F">
        <w:rPr>
          <w:rFonts w:ascii="Times New Roman" w:hAnsi="Times New Roman" w:cs="Times New Roman"/>
          <w:sz w:val="24"/>
          <w:szCs w:val="24"/>
        </w:rPr>
        <w:t>38-НК.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3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Характеристика объекта стандартизации</w:t>
      </w:r>
    </w:p>
    <w:p w:rsidR="003B7AA1" w:rsidRPr="000E045D" w:rsidRDefault="003B7AA1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Style w:val="FontStyle44"/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5C2D13" w:rsidRPr="00E06359">
        <w:rPr>
          <w:rStyle w:val="FontStyle44"/>
          <w:rFonts w:ascii="Times New Roman" w:hAnsi="Times New Roman" w:cs="Times New Roman"/>
          <w:sz w:val="24"/>
          <w:szCs w:val="24"/>
        </w:rPr>
        <w:t xml:space="preserve">Настоящий стандарт распространяется на </w:t>
      </w:r>
      <w:r w:rsidR="008A738F">
        <w:rPr>
          <w:rStyle w:val="FontStyle44"/>
          <w:rFonts w:ascii="Times New Roman" w:hAnsi="Times New Roman" w:cs="Times New Roman"/>
          <w:sz w:val="24"/>
          <w:szCs w:val="24"/>
        </w:rPr>
        <w:t>маскировочный комплект и устанавливает технические требования к их изготовлению.</w:t>
      </w:r>
    </w:p>
    <w:p w:rsidR="003B7AA1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4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56F97" w:rsidRPr="00E56F97" w:rsidRDefault="00527205" w:rsidP="008A738F">
      <w:pPr>
        <w:pStyle w:val="a3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 стандарта </w:t>
      </w:r>
      <w:r w:rsidR="008A738F">
        <w:rPr>
          <w:rFonts w:ascii="Times New Roman" w:hAnsi="Times New Roman" w:cs="Times New Roman"/>
          <w:sz w:val="24"/>
          <w:szCs w:val="24"/>
        </w:rPr>
        <w:t>не взаимосвязан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8A73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документами по стандартизации</w:t>
      </w:r>
      <w:r w:rsidR="008A738F">
        <w:rPr>
          <w:rFonts w:ascii="Times New Roman" w:hAnsi="Times New Roman" w:cs="Times New Roman"/>
          <w:sz w:val="24"/>
          <w:szCs w:val="24"/>
        </w:rPr>
        <w:t>.</w:t>
      </w:r>
    </w:p>
    <w:p w:rsidR="003B7AA1" w:rsidRPr="00E56F97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6F97"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5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1410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bookmarkStart w:id="2" w:name="_Hlk45666964"/>
      <w:r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стандарта: </w:t>
      </w:r>
      <w:r w:rsidR="00121429" w:rsidRPr="00121429">
        <w:rPr>
          <w:rFonts w:ascii="Times New Roman" w:hAnsi="Times New Roman" w:cs="Times New Roman"/>
          <w:sz w:val="24"/>
          <w:szCs w:val="24"/>
        </w:rPr>
        <w:t>ТОО «Швейная фабрика «</w:t>
      </w:r>
      <w:proofErr w:type="spellStart"/>
      <w:r w:rsidR="00121429" w:rsidRPr="00121429">
        <w:rPr>
          <w:rFonts w:ascii="Times New Roman" w:hAnsi="Times New Roman" w:cs="Times New Roman"/>
          <w:sz w:val="24"/>
          <w:szCs w:val="24"/>
        </w:rPr>
        <w:t>Гаухар</w:t>
      </w:r>
      <w:proofErr w:type="spellEnd"/>
      <w:r w:rsidR="00121429" w:rsidRPr="00121429">
        <w:rPr>
          <w:rFonts w:ascii="Times New Roman" w:hAnsi="Times New Roman" w:cs="Times New Roman"/>
          <w:sz w:val="24"/>
          <w:szCs w:val="24"/>
        </w:rPr>
        <w:t>»</w:t>
      </w:r>
      <w:r w:rsidR="00876304">
        <w:rPr>
          <w:rFonts w:ascii="Times New Roman" w:hAnsi="Times New Roman" w:cs="Times New Roman"/>
          <w:sz w:val="24"/>
          <w:szCs w:val="24"/>
        </w:rPr>
        <w:t xml:space="preserve">, </w:t>
      </w:r>
      <w:r w:rsidR="00121429">
        <w:rPr>
          <w:rFonts w:ascii="Times New Roman" w:hAnsi="Times New Roman" w:cs="Times New Roman"/>
          <w:sz w:val="24"/>
          <w:szCs w:val="24"/>
        </w:rPr>
        <w:br/>
      </w:r>
      <w:r w:rsidR="00121429" w:rsidRPr="00121429">
        <w:rPr>
          <w:rFonts w:ascii="Times New Roman" w:hAnsi="Times New Roman" w:cs="Times New Roman"/>
          <w:sz w:val="24"/>
          <w:szCs w:val="24"/>
        </w:rPr>
        <w:t>ТОО «НПК (научно производственная компания) Сапа KZ»</w:t>
      </w:r>
      <w:r w:rsidR="00121429">
        <w:rPr>
          <w:rFonts w:ascii="Times New Roman" w:hAnsi="Times New Roman" w:cs="Times New Roman"/>
          <w:sz w:val="24"/>
          <w:szCs w:val="24"/>
        </w:rPr>
        <w:t xml:space="preserve">, </w:t>
      </w:r>
      <w:r w:rsidR="00121429" w:rsidRPr="00121429">
        <w:rPr>
          <w:rFonts w:ascii="Times New Roman" w:hAnsi="Times New Roman" w:cs="Times New Roman"/>
          <w:sz w:val="24"/>
          <w:szCs w:val="24"/>
        </w:rPr>
        <w:t xml:space="preserve">ТОО «Производственная Инновационная компания "ASTANA </w:t>
      </w:r>
      <w:proofErr w:type="spellStart"/>
      <w:r w:rsidR="00121429" w:rsidRPr="00121429">
        <w:rPr>
          <w:rFonts w:ascii="Times New Roman" w:hAnsi="Times New Roman" w:cs="Times New Roman"/>
          <w:sz w:val="24"/>
          <w:szCs w:val="24"/>
        </w:rPr>
        <w:t>Ютария</w:t>
      </w:r>
      <w:proofErr w:type="spellEnd"/>
      <w:r w:rsidR="00121429" w:rsidRPr="00121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1429" w:rsidRPr="00121429">
        <w:rPr>
          <w:rFonts w:ascii="Times New Roman" w:hAnsi="Times New Roman" w:cs="Times New Roman"/>
          <w:sz w:val="24"/>
          <w:szCs w:val="24"/>
        </w:rPr>
        <w:t>ltd</w:t>
      </w:r>
      <w:proofErr w:type="spellEnd"/>
      <w:r w:rsidR="00121429" w:rsidRPr="00121429">
        <w:rPr>
          <w:rFonts w:ascii="Times New Roman" w:hAnsi="Times New Roman" w:cs="Times New Roman"/>
          <w:sz w:val="24"/>
          <w:szCs w:val="24"/>
        </w:rPr>
        <w:t>»</w:t>
      </w:r>
      <w:r w:rsidR="00121429">
        <w:rPr>
          <w:rFonts w:ascii="Times New Roman" w:hAnsi="Times New Roman" w:cs="Times New Roman"/>
          <w:sz w:val="24"/>
          <w:szCs w:val="24"/>
        </w:rPr>
        <w:t xml:space="preserve">, </w:t>
      </w:r>
      <w:r w:rsidR="0087630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РГП «Национальный центр экспертизы», АО «Национальный центр экспертизы и сертификации»</w:t>
      </w:r>
      <w:r w:rsidR="00E56F97">
        <w:rPr>
          <w:rFonts w:ascii="Times New Roman" w:hAnsi="Times New Roman" w:cs="Times New Roman"/>
          <w:sz w:val="24"/>
          <w:szCs w:val="24"/>
        </w:rPr>
        <w:t xml:space="preserve"> и другие</w:t>
      </w:r>
      <w:r>
        <w:rPr>
          <w:rFonts w:ascii="Times New Roman" w:hAnsi="Times New Roman" w:cs="Times New Roman"/>
          <w:sz w:val="24"/>
          <w:szCs w:val="24"/>
        </w:rPr>
        <w:t>.</w:t>
      </w:r>
      <w:bookmarkEnd w:id="2"/>
    </w:p>
    <w:p w:rsidR="005C2D13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0E045D" w:rsidRDefault="000E045D" w:rsidP="00121429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4F0416" w:rsidRDefault="00527205" w:rsidP="004F0416">
      <w:pPr>
        <w:rPr>
          <w:sz w:val="24"/>
          <w:szCs w:val="24"/>
        </w:rPr>
      </w:pPr>
      <w:bookmarkStart w:id="3" w:name="_Hlk45667003"/>
      <w:r w:rsidRPr="004F0416">
        <w:rPr>
          <w:sz w:val="24"/>
          <w:szCs w:val="24"/>
        </w:rPr>
        <w:t>Проект национального стандарта направлен всем заинтересованным государственным органам</w:t>
      </w:r>
      <w:r w:rsidR="005C2D13" w:rsidRPr="004F0416">
        <w:rPr>
          <w:sz w:val="24"/>
          <w:szCs w:val="24"/>
        </w:rPr>
        <w:t xml:space="preserve"> (Комитет </w:t>
      </w:r>
      <w:r w:rsidR="008A738F">
        <w:rPr>
          <w:sz w:val="24"/>
          <w:szCs w:val="24"/>
        </w:rPr>
        <w:t>национальной безопасности</w:t>
      </w:r>
      <w:r w:rsidR="005C2D13" w:rsidRPr="004F0416">
        <w:rPr>
          <w:sz w:val="24"/>
          <w:szCs w:val="24"/>
        </w:rPr>
        <w:t>)</w:t>
      </w:r>
      <w:r w:rsidRPr="004F0416">
        <w:rPr>
          <w:sz w:val="24"/>
          <w:szCs w:val="24"/>
        </w:rPr>
        <w:t>, техническим комитетам по стандартизации</w:t>
      </w:r>
      <w:r w:rsidR="004F0416" w:rsidRPr="004F0416">
        <w:rPr>
          <w:sz w:val="24"/>
          <w:szCs w:val="24"/>
        </w:rPr>
        <w:t xml:space="preserve"> (ТК </w:t>
      </w:r>
      <w:r w:rsidR="008A738F">
        <w:rPr>
          <w:sz w:val="24"/>
          <w:szCs w:val="24"/>
        </w:rPr>
        <w:t>108</w:t>
      </w:r>
      <w:r w:rsidR="004F0416" w:rsidRPr="004F0416">
        <w:rPr>
          <w:sz w:val="24"/>
          <w:szCs w:val="24"/>
        </w:rPr>
        <w:t>)</w:t>
      </w:r>
      <w:r w:rsidRPr="004F0416">
        <w:rPr>
          <w:sz w:val="24"/>
          <w:szCs w:val="24"/>
        </w:rPr>
        <w:t xml:space="preserve">, </w:t>
      </w:r>
      <w:r w:rsidR="008A738F" w:rsidRPr="008A738F">
        <w:rPr>
          <w:sz w:val="24"/>
          <w:szCs w:val="24"/>
        </w:rPr>
        <w:t>СРО «Национальное объединение предприятий легкой промышленности «</w:t>
      </w:r>
      <w:proofErr w:type="spellStart"/>
      <w:r w:rsidR="008A738F" w:rsidRPr="008A738F">
        <w:rPr>
          <w:sz w:val="24"/>
          <w:szCs w:val="24"/>
        </w:rPr>
        <w:t>QazTextileIndusrty</w:t>
      </w:r>
      <w:proofErr w:type="spellEnd"/>
      <w:r w:rsidR="008A738F">
        <w:rPr>
          <w:sz w:val="24"/>
          <w:szCs w:val="24"/>
        </w:rPr>
        <w:t>»</w:t>
      </w:r>
      <w:r w:rsidR="004F0416" w:rsidRPr="004F0416">
        <w:rPr>
          <w:sz w:val="24"/>
          <w:szCs w:val="24"/>
        </w:rPr>
        <w:t xml:space="preserve">, РГП «Национальный центр экспертизы», АО «Национальный центр экспертизы и сертификации», </w:t>
      </w:r>
      <w:r w:rsidR="008A738F" w:rsidRPr="008A738F">
        <w:rPr>
          <w:sz w:val="24"/>
          <w:szCs w:val="24"/>
        </w:rPr>
        <w:t>ТОО «Швейная фабрика «</w:t>
      </w:r>
      <w:proofErr w:type="spellStart"/>
      <w:r w:rsidR="008A738F" w:rsidRPr="008A738F">
        <w:rPr>
          <w:sz w:val="24"/>
          <w:szCs w:val="24"/>
        </w:rPr>
        <w:t>Гаухар</w:t>
      </w:r>
      <w:proofErr w:type="spellEnd"/>
      <w:r w:rsidR="008A738F" w:rsidRPr="008A738F">
        <w:rPr>
          <w:sz w:val="24"/>
          <w:szCs w:val="24"/>
        </w:rPr>
        <w:t>»</w:t>
      </w:r>
      <w:r w:rsidR="00121429">
        <w:rPr>
          <w:sz w:val="24"/>
          <w:szCs w:val="24"/>
        </w:rPr>
        <w:t xml:space="preserve">, </w:t>
      </w:r>
      <w:r w:rsidR="00121429" w:rsidRPr="00121429">
        <w:rPr>
          <w:sz w:val="24"/>
        </w:rPr>
        <w:t>ТОО «НПК (научно производственная компания) Сапа KZ»</w:t>
      </w:r>
      <w:r w:rsidR="00121429">
        <w:rPr>
          <w:sz w:val="24"/>
        </w:rPr>
        <w:t xml:space="preserve">, </w:t>
      </w:r>
      <w:r w:rsidR="00121429" w:rsidRPr="00121429">
        <w:rPr>
          <w:sz w:val="24"/>
        </w:rPr>
        <w:t xml:space="preserve">ТОО </w:t>
      </w:r>
      <w:r w:rsidR="00121429">
        <w:rPr>
          <w:sz w:val="24"/>
        </w:rPr>
        <w:t>«</w:t>
      </w:r>
      <w:r w:rsidR="00121429" w:rsidRPr="00121429">
        <w:rPr>
          <w:sz w:val="24"/>
        </w:rPr>
        <w:t>Производственная Инновацион</w:t>
      </w:r>
      <w:r w:rsidR="00121429">
        <w:rPr>
          <w:sz w:val="24"/>
        </w:rPr>
        <w:t xml:space="preserve">ная компания "ASTANA </w:t>
      </w:r>
      <w:proofErr w:type="spellStart"/>
      <w:r w:rsidR="00121429">
        <w:rPr>
          <w:sz w:val="24"/>
        </w:rPr>
        <w:t>Ютария</w:t>
      </w:r>
      <w:proofErr w:type="spellEnd"/>
      <w:r w:rsidR="00121429">
        <w:rPr>
          <w:sz w:val="24"/>
        </w:rPr>
        <w:t xml:space="preserve"> </w:t>
      </w:r>
      <w:proofErr w:type="spellStart"/>
      <w:r w:rsidR="00121429">
        <w:rPr>
          <w:sz w:val="24"/>
        </w:rPr>
        <w:t>ltd</w:t>
      </w:r>
      <w:proofErr w:type="spellEnd"/>
      <w:r w:rsidR="00121429">
        <w:rPr>
          <w:sz w:val="24"/>
        </w:rPr>
        <w:t>»</w:t>
      </w:r>
      <w:r w:rsidR="00121429" w:rsidRPr="00121429">
        <w:rPr>
          <w:sz w:val="24"/>
        </w:rPr>
        <w:t xml:space="preserve"> </w:t>
      </w:r>
      <w:r w:rsidR="008A738F" w:rsidRPr="00121429">
        <w:rPr>
          <w:sz w:val="32"/>
          <w:szCs w:val="24"/>
        </w:rPr>
        <w:t xml:space="preserve"> </w:t>
      </w:r>
      <w:r w:rsidR="00E56F97" w:rsidRPr="004F0416">
        <w:rPr>
          <w:sz w:val="24"/>
          <w:szCs w:val="24"/>
        </w:rPr>
        <w:t>и другим субъектам национальной стандартизации</w:t>
      </w:r>
      <w:r w:rsidRPr="004F0416">
        <w:rPr>
          <w:sz w:val="24"/>
          <w:szCs w:val="24"/>
        </w:rPr>
        <w:t>.</w:t>
      </w:r>
    </w:p>
    <w:bookmarkEnd w:id="3"/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1429" w:rsidRDefault="00121429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7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Pr="00527205" w:rsidRDefault="00527205" w:rsidP="00527205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BE3320">
        <w:rPr>
          <w:sz w:val="24"/>
          <w:szCs w:val="24"/>
          <w:lang w:val="kk-KZ"/>
        </w:rPr>
        <w:t xml:space="preserve">Настоящий стандарт </w:t>
      </w:r>
      <w:r w:rsidR="008A738F">
        <w:rPr>
          <w:sz w:val="24"/>
          <w:szCs w:val="24"/>
          <w:lang w:val="kk-KZ"/>
        </w:rPr>
        <w:t xml:space="preserve">разработан </w:t>
      </w:r>
      <w:r w:rsidR="008A738F" w:rsidRPr="008A738F">
        <w:rPr>
          <w:sz w:val="24"/>
          <w:szCs w:val="24"/>
          <w:lang w:val="kk-KZ"/>
        </w:rPr>
        <w:t>с учетом стандарта организации СТ ТОО 001-2019</w:t>
      </w:r>
      <w:r w:rsidR="008A738F">
        <w:rPr>
          <w:sz w:val="24"/>
          <w:szCs w:val="24"/>
          <w:lang w:val="kk-KZ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56F97">
        <w:rPr>
          <w:rFonts w:ascii="Times New Roman" w:hAnsi="Times New Roman" w:cs="Times New Roman"/>
          <w:b/>
          <w:sz w:val="24"/>
          <w:szCs w:val="24"/>
        </w:rPr>
        <w:t>8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45D" w:rsidRPr="000E045D">
        <w:rPr>
          <w:rFonts w:ascii="Times New Roman" w:hAnsi="Times New Roman" w:cs="Times New Roman"/>
          <w:b/>
          <w:sz w:val="24"/>
        </w:rPr>
        <w:t>Данные о разработчике и соисполнителях (контактные данные), сроках разработки проекта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27205" w:rsidRPr="001544B8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>РГП «Казахстанский институт стандартизации и сертификации»</w:t>
      </w:r>
    </w:p>
    <w:p w:rsidR="00527205" w:rsidRPr="00D4247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адрес: г.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1544B8">
        <w:rPr>
          <w:sz w:val="24"/>
          <w:szCs w:val="24"/>
        </w:rPr>
        <w:t>, Левый берег, ул.</w:t>
      </w:r>
      <w:r w:rsidRPr="001544B8">
        <w:rPr>
          <w:sz w:val="24"/>
          <w:szCs w:val="24"/>
          <w:lang w:val="kk-KZ"/>
        </w:rPr>
        <w:t xml:space="preserve"> Мә</w:t>
      </w:r>
      <w:r w:rsidR="00E56F97" w:rsidRPr="00E56F97">
        <w:rPr>
          <w:sz w:val="24"/>
          <w:szCs w:val="24"/>
          <w:lang w:val="kk-KZ"/>
        </w:rPr>
        <w:t>ң</w:t>
      </w:r>
      <w:r w:rsidRPr="001544B8">
        <w:rPr>
          <w:sz w:val="24"/>
          <w:szCs w:val="24"/>
          <w:lang w:val="kk-KZ"/>
        </w:rPr>
        <w:t>гілік ел</w:t>
      </w:r>
      <w:r w:rsidRPr="001544B8">
        <w:rPr>
          <w:sz w:val="24"/>
          <w:szCs w:val="24"/>
        </w:rPr>
        <w:t>, дом 11</w:t>
      </w:r>
    </w:p>
    <w:p w:rsidR="00527205" w:rsidRPr="00311F04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Тел./факс: </w:t>
      </w:r>
      <w:r w:rsidR="008A738F">
        <w:rPr>
          <w:sz w:val="24"/>
          <w:szCs w:val="24"/>
          <w:lang w:val="kk-KZ"/>
        </w:rPr>
        <w:t>98-06-23</w:t>
      </w:r>
    </w:p>
    <w:p w:rsidR="00527205" w:rsidRPr="004B1410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  <w:lang w:val="en-US"/>
        </w:rPr>
      </w:pPr>
      <w:proofErr w:type="gramStart"/>
      <w:r w:rsidRPr="001544B8">
        <w:rPr>
          <w:sz w:val="24"/>
          <w:szCs w:val="24"/>
          <w:lang w:val="en-US"/>
        </w:rPr>
        <w:t>e</w:t>
      </w:r>
      <w:r w:rsidRPr="004B1410">
        <w:rPr>
          <w:sz w:val="24"/>
          <w:szCs w:val="24"/>
          <w:lang w:val="en-US"/>
        </w:rPr>
        <w:t>-</w:t>
      </w:r>
      <w:r w:rsidRPr="001544B8">
        <w:rPr>
          <w:sz w:val="24"/>
          <w:szCs w:val="24"/>
          <w:lang w:val="en-US"/>
        </w:rPr>
        <w:t>mail</w:t>
      </w:r>
      <w:proofErr w:type="gramEnd"/>
      <w:r w:rsidRPr="004B1410">
        <w:rPr>
          <w:sz w:val="24"/>
          <w:szCs w:val="24"/>
          <w:lang w:val="en-US"/>
        </w:rPr>
        <w:t xml:space="preserve">: </w:t>
      </w:r>
      <w:r w:rsidR="008A738F" w:rsidRPr="008A738F">
        <w:rPr>
          <w:sz w:val="24"/>
          <w:szCs w:val="24"/>
          <w:u w:val="single"/>
          <w:lang w:val="en-US"/>
        </w:rPr>
        <w:t>a</w:t>
      </w:r>
      <w:r w:rsidR="008A738F" w:rsidRPr="004B1410">
        <w:rPr>
          <w:sz w:val="24"/>
          <w:szCs w:val="24"/>
          <w:u w:val="single"/>
          <w:lang w:val="en-US"/>
        </w:rPr>
        <w:t>.</w:t>
      </w:r>
      <w:r w:rsidR="008A738F" w:rsidRPr="008A738F">
        <w:rPr>
          <w:sz w:val="24"/>
          <w:szCs w:val="24"/>
          <w:u w:val="single"/>
          <w:lang w:val="en-US"/>
        </w:rPr>
        <w:t>fazylzhanova</w:t>
      </w:r>
      <w:r w:rsidR="008A738F" w:rsidRPr="004B1410">
        <w:rPr>
          <w:sz w:val="24"/>
          <w:szCs w:val="24"/>
          <w:u w:val="single"/>
          <w:lang w:val="en-US"/>
        </w:rPr>
        <w:t>@</w:t>
      </w:r>
      <w:r w:rsidR="008A738F" w:rsidRPr="008A738F">
        <w:rPr>
          <w:sz w:val="24"/>
          <w:szCs w:val="24"/>
          <w:u w:val="single"/>
          <w:lang w:val="en-US"/>
        </w:rPr>
        <w:t>ksm</w:t>
      </w:r>
      <w:r w:rsidR="008A738F" w:rsidRPr="004B1410">
        <w:rPr>
          <w:sz w:val="24"/>
          <w:szCs w:val="24"/>
          <w:u w:val="single"/>
          <w:lang w:val="en-US"/>
        </w:rPr>
        <w:t>.</w:t>
      </w:r>
      <w:r w:rsidR="008A738F" w:rsidRPr="008A738F">
        <w:rPr>
          <w:sz w:val="24"/>
          <w:szCs w:val="24"/>
          <w:u w:val="single"/>
          <w:lang w:val="en-US"/>
        </w:rPr>
        <w:t>kz</w:t>
      </w:r>
    </w:p>
    <w:p w:rsidR="00527205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 w:rsidR="008A738F">
        <w:rPr>
          <w:sz w:val="24"/>
          <w:szCs w:val="24"/>
          <w:lang w:val="kk-KZ"/>
        </w:rPr>
        <w:t>апрель</w:t>
      </w:r>
      <w:r>
        <w:rPr>
          <w:sz w:val="24"/>
          <w:szCs w:val="24"/>
        </w:rPr>
        <w:t xml:space="preserve"> 202</w:t>
      </w:r>
      <w:r w:rsidR="008A738F">
        <w:rPr>
          <w:sz w:val="24"/>
          <w:szCs w:val="24"/>
        </w:rPr>
        <w:t>1</w:t>
      </w:r>
      <w:r>
        <w:rPr>
          <w:sz w:val="24"/>
          <w:szCs w:val="24"/>
        </w:rPr>
        <w:t xml:space="preserve"> года;</w:t>
      </w:r>
    </w:p>
    <w:p w:rsidR="00527205" w:rsidRPr="0080294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8A738F">
        <w:rPr>
          <w:sz w:val="24"/>
          <w:szCs w:val="24"/>
        </w:rPr>
        <w:t>октябрь</w:t>
      </w:r>
      <w:r>
        <w:rPr>
          <w:sz w:val="24"/>
          <w:szCs w:val="24"/>
        </w:rPr>
        <w:t xml:space="preserve"> 202</w:t>
      </w:r>
      <w:r w:rsidR="008A738F">
        <w:rPr>
          <w:sz w:val="24"/>
          <w:szCs w:val="24"/>
        </w:rPr>
        <w:t>1</w:t>
      </w:r>
      <w:r>
        <w:rPr>
          <w:sz w:val="24"/>
          <w:szCs w:val="24"/>
        </w:rPr>
        <w:t xml:space="preserve"> года.</w:t>
      </w:r>
    </w:p>
    <w:p w:rsidR="00527205" w:rsidRPr="00311F04" w:rsidRDefault="008A738F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7205" w:rsidRPr="00311F04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1F0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Заместитель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Генерального директора                                                                              </w:t>
      </w:r>
      <w:r w:rsidR="008A738F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325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A738F">
        <w:rPr>
          <w:rFonts w:ascii="Times New Roman" w:hAnsi="Times New Roman" w:cs="Times New Roman"/>
          <w:b/>
          <w:sz w:val="24"/>
          <w:szCs w:val="24"/>
        </w:rPr>
        <w:t>Радаев</w:t>
      </w:r>
      <w:proofErr w:type="spellEnd"/>
    </w:p>
    <w:sectPr w:rsidR="00527205" w:rsidRPr="00527205" w:rsidSect="008666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925B8"/>
    <w:multiLevelType w:val="hybridMultilevel"/>
    <w:tmpl w:val="E7C04E30"/>
    <w:lvl w:ilvl="0" w:tplc="E6A29A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83553"/>
    <w:multiLevelType w:val="hybridMultilevel"/>
    <w:tmpl w:val="930A4A66"/>
    <w:lvl w:ilvl="0" w:tplc="EBFC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5"/>
    <w:rsid w:val="000367E5"/>
    <w:rsid w:val="000E045D"/>
    <w:rsid w:val="00121429"/>
    <w:rsid w:val="0017111D"/>
    <w:rsid w:val="00212D07"/>
    <w:rsid w:val="003005EC"/>
    <w:rsid w:val="00311F04"/>
    <w:rsid w:val="0032509D"/>
    <w:rsid w:val="0033158E"/>
    <w:rsid w:val="003620B3"/>
    <w:rsid w:val="003B7AA1"/>
    <w:rsid w:val="004B1410"/>
    <w:rsid w:val="004F0416"/>
    <w:rsid w:val="00527205"/>
    <w:rsid w:val="005C2D13"/>
    <w:rsid w:val="00690073"/>
    <w:rsid w:val="006B508E"/>
    <w:rsid w:val="00866625"/>
    <w:rsid w:val="00876304"/>
    <w:rsid w:val="00880874"/>
    <w:rsid w:val="008A738F"/>
    <w:rsid w:val="00A13ED2"/>
    <w:rsid w:val="00A74DE0"/>
    <w:rsid w:val="00AE6115"/>
    <w:rsid w:val="00B71020"/>
    <w:rsid w:val="00CE13C1"/>
    <w:rsid w:val="00D1069A"/>
    <w:rsid w:val="00D15EE8"/>
    <w:rsid w:val="00DC4EBF"/>
    <w:rsid w:val="00E42382"/>
    <w:rsid w:val="00E56F97"/>
    <w:rsid w:val="00EA5276"/>
    <w:rsid w:val="00EC6D75"/>
    <w:rsid w:val="00F97475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E13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13C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34"/>
    <w:qFormat/>
    <w:rsid w:val="004F0416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4F04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E13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13C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link w:val="a7"/>
    <w:uiPriority w:val="34"/>
    <w:qFormat/>
    <w:rsid w:val="004F0416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4F0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Тыгынбай Дастан</cp:lastModifiedBy>
  <cp:revision>20</cp:revision>
  <dcterms:created xsi:type="dcterms:W3CDTF">2020-02-25T12:58:00Z</dcterms:created>
  <dcterms:modified xsi:type="dcterms:W3CDTF">2021-04-27T04:11:00Z</dcterms:modified>
</cp:coreProperties>
</file>